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3A" w:rsidRPr="004D578A" w:rsidRDefault="00F9615D" w:rsidP="009E4A88">
      <w:pPr>
        <w:pStyle w:val="Textoindependiente"/>
        <w:rPr>
          <w:bCs w:val="0"/>
          <w:sz w:val="24"/>
          <w:lang w:val="es-ES_tradnl"/>
        </w:rPr>
      </w:pPr>
      <w:r w:rsidRPr="004D578A">
        <w:rPr>
          <w:bCs w:val="0"/>
          <w:sz w:val="24"/>
          <w:lang w:val="es-ES_tradnl"/>
        </w:rPr>
        <w:t xml:space="preserve">Nuevo: </w:t>
      </w:r>
      <w:r w:rsidR="00DF03B9" w:rsidRPr="004D578A">
        <w:rPr>
          <w:bCs w:val="0"/>
          <w:sz w:val="24"/>
          <w:lang w:val="es-ES_tradnl"/>
        </w:rPr>
        <w:t>Barre</w:t>
      </w:r>
      <w:r w:rsidR="00200634" w:rsidRPr="004D578A">
        <w:rPr>
          <w:bCs w:val="0"/>
          <w:sz w:val="24"/>
          <w:lang w:val="es-ES_tradnl"/>
        </w:rPr>
        <w:t xml:space="preserve">ra de seguridad intrínseca </w:t>
      </w:r>
      <w:r w:rsidRPr="004D578A">
        <w:rPr>
          <w:bCs w:val="0"/>
          <w:sz w:val="24"/>
          <w:lang w:val="es-ES_tradnl"/>
        </w:rPr>
        <w:t>para completar</w:t>
      </w:r>
      <w:r w:rsidR="00200634" w:rsidRPr="004D578A">
        <w:rPr>
          <w:bCs w:val="0"/>
          <w:sz w:val="24"/>
          <w:lang w:val="es-ES_tradnl"/>
        </w:rPr>
        <w:t xml:space="preserve"> la gama „Ex i“ </w:t>
      </w:r>
      <w:r w:rsidR="00DB293A" w:rsidRPr="004D578A">
        <w:rPr>
          <w:bCs w:val="0"/>
          <w:sz w:val="24"/>
          <w:lang w:val="es-ES_tradnl"/>
        </w:rPr>
        <w:t xml:space="preserve"> </w:t>
      </w:r>
    </w:p>
    <w:p w:rsidR="00FC122C" w:rsidRPr="004D578A" w:rsidRDefault="00FC122C" w:rsidP="009E4A88">
      <w:pPr>
        <w:pStyle w:val="Textoindependiente"/>
        <w:rPr>
          <w:bCs w:val="0"/>
          <w:sz w:val="24"/>
          <w:lang w:val="es-ES_tradnl"/>
        </w:rPr>
      </w:pPr>
    </w:p>
    <w:p w:rsidR="008B4279" w:rsidRPr="004D578A" w:rsidRDefault="00200634" w:rsidP="00EF2907">
      <w:pPr>
        <w:pStyle w:val="Textoindependiente"/>
        <w:rPr>
          <w:lang w:val="es-ES_tradnl"/>
        </w:rPr>
      </w:pPr>
      <w:r w:rsidRPr="004D578A">
        <w:rPr>
          <w:lang w:val="es-ES_tradnl"/>
        </w:rPr>
        <w:t>Barcelona</w:t>
      </w:r>
      <w:r w:rsidR="00B02416" w:rsidRPr="004D578A">
        <w:rPr>
          <w:lang w:val="es-ES_tradnl"/>
        </w:rPr>
        <w:t xml:space="preserve">, </w:t>
      </w:r>
      <w:r w:rsidRPr="004D578A">
        <w:rPr>
          <w:lang w:val="es-ES_tradnl"/>
        </w:rPr>
        <w:t>Marzo 2016</w:t>
      </w:r>
      <w:r w:rsidR="00BB5F55" w:rsidRPr="004D578A">
        <w:rPr>
          <w:lang w:val="es-ES_tradnl"/>
        </w:rPr>
        <w:t xml:space="preserve"> </w:t>
      </w:r>
    </w:p>
    <w:p w:rsidR="00200634" w:rsidRPr="004D578A" w:rsidRDefault="00200634" w:rsidP="00EF2907">
      <w:pPr>
        <w:pStyle w:val="Textoindependiente"/>
        <w:rPr>
          <w:lang w:val="es-ES_tradnl"/>
        </w:rPr>
      </w:pPr>
      <w:r w:rsidRPr="004D578A">
        <w:rPr>
          <w:lang w:val="es-ES_tradnl"/>
        </w:rPr>
        <w:t>WIKA completa su oferta de productos con seguridad intrínseca con la barrera del tipo</w:t>
      </w:r>
      <w:r w:rsidR="00F9615D" w:rsidRPr="004D578A">
        <w:rPr>
          <w:lang w:val="es-ES_tradnl"/>
        </w:rPr>
        <w:t xml:space="preserve"> “</w:t>
      </w:r>
      <w:r w:rsidRPr="004D578A">
        <w:rPr>
          <w:lang w:val="es-ES_tradnl"/>
        </w:rPr>
        <w:t xml:space="preserve">IS </w:t>
      </w:r>
      <w:proofErr w:type="spellStart"/>
      <w:r w:rsidRPr="004D578A">
        <w:rPr>
          <w:lang w:val="es-ES_tradnl"/>
        </w:rPr>
        <w:t>Barrier</w:t>
      </w:r>
      <w:proofErr w:type="spellEnd"/>
      <w:r w:rsidR="00F9615D" w:rsidRPr="004D578A">
        <w:rPr>
          <w:lang w:val="es-ES_tradnl"/>
        </w:rPr>
        <w:t>“</w:t>
      </w:r>
      <w:r w:rsidRPr="004D578A">
        <w:rPr>
          <w:lang w:val="es-ES_tradnl"/>
        </w:rPr>
        <w:t xml:space="preserve">. La barrera es idónea para la instalación en la zona 2 y es compatible con todos los transmisores de presión WIKA. </w:t>
      </w:r>
    </w:p>
    <w:p w:rsidR="00200634" w:rsidRPr="004D578A" w:rsidRDefault="00200634" w:rsidP="00EF2907">
      <w:pPr>
        <w:pStyle w:val="Textoindependiente"/>
        <w:rPr>
          <w:lang w:val="es-ES_tradnl"/>
        </w:rPr>
      </w:pPr>
    </w:p>
    <w:p w:rsidR="00A35A11" w:rsidRPr="004D578A" w:rsidRDefault="00A35A11" w:rsidP="00EF2907">
      <w:pPr>
        <w:pStyle w:val="Textoindependiente"/>
        <w:rPr>
          <w:lang w:val="es-ES_tradnl"/>
        </w:rPr>
      </w:pPr>
    </w:p>
    <w:p w:rsidR="00200634" w:rsidRPr="004D578A" w:rsidRDefault="00200634" w:rsidP="0064432C">
      <w:pPr>
        <w:pStyle w:val="Textoindependiente"/>
        <w:rPr>
          <w:b w:val="0"/>
          <w:lang w:val="es-ES_tradnl"/>
        </w:rPr>
      </w:pPr>
      <w:r w:rsidRPr="004D578A">
        <w:rPr>
          <w:b w:val="0"/>
          <w:lang w:val="es-ES_tradnl"/>
        </w:rPr>
        <w:t>Los transmisores de presión con seguridad intrínseca</w:t>
      </w:r>
      <w:r w:rsidR="00F9615D" w:rsidRPr="004D578A">
        <w:rPr>
          <w:b w:val="0"/>
          <w:lang w:val="es-ES_tradnl"/>
        </w:rPr>
        <w:t xml:space="preserve"> para aplicaciones en áreas clasificadas</w:t>
      </w:r>
      <w:r w:rsidRPr="004D578A">
        <w:rPr>
          <w:b w:val="0"/>
          <w:lang w:val="es-ES_tradnl"/>
        </w:rPr>
        <w:t xml:space="preserve"> </w:t>
      </w:r>
      <w:r w:rsidR="0061554B" w:rsidRPr="004D578A">
        <w:rPr>
          <w:b w:val="0"/>
          <w:lang w:val="es-ES_tradnl"/>
        </w:rPr>
        <w:t xml:space="preserve">requieren </w:t>
      </w:r>
      <w:r w:rsidRPr="004D578A">
        <w:rPr>
          <w:b w:val="0"/>
          <w:lang w:val="es-ES_tradnl"/>
        </w:rPr>
        <w:t xml:space="preserve">una barrera para </w:t>
      </w:r>
      <w:r w:rsidR="0061554B" w:rsidRPr="004D578A">
        <w:rPr>
          <w:b w:val="0"/>
          <w:lang w:val="es-ES_tradnl"/>
        </w:rPr>
        <w:t xml:space="preserve">realizar una </w:t>
      </w:r>
      <w:r w:rsidRPr="004D578A">
        <w:rPr>
          <w:b w:val="0"/>
          <w:lang w:val="es-ES_tradnl"/>
        </w:rPr>
        <w:t xml:space="preserve">separación galvánica </w:t>
      </w:r>
      <w:r w:rsidR="00F9615D" w:rsidRPr="004D578A">
        <w:rPr>
          <w:b w:val="0"/>
          <w:lang w:val="es-ES_tradnl"/>
        </w:rPr>
        <w:t xml:space="preserve">segura </w:t>
      </w:r>
      <w:r w:rsidRPr="004D578A">
        <w:rPr>
          <w:b w:val="0"/>
          <w:lang w:val="es-ES_tradnl"/>
        </w:rPr>
        <w:t xml:space="preserve">entre </w:t>
      </w:r>
      <w:proofErr w:type="spellStart"/>
      <w:r w:rsidR="0061554B" w:rsidRPr="004D578A">
        <w:rPr>
          <w:b w:val="0"/>
          <w:lang w:val="es-ES_tradnl"/>
        </w:rPr>
        <w:t>entre</w:t>
      </w:r>
      <w:proofErr w:type="spellEnd"/>
      <w:r w:rsidR="0061554B" w:rsidRPr="004D578A">
        <w:rPr>
          <w:b w:val="0"/>
          <w:lang w:val="es-ES_tradnl"/>
        </w:rPr>
        <w:t xml:space="preserve"> zona Ex y no Ex. </w:t>
      </w:r>
    </w:p>
    <w:p w:rsidR="0061554B" w:rsidRPr="004D578A" w:rsidRDefault="0061554B" w:rsidP="0064432C">
      <w:pPr>
        <w:pStyle w:val="Textoindependiente"/>
        <w:rPr>
          <w:b w:val="0"/>
          <w:lang w:val="es-ES_tradnl"/>
        </w:rPr>
      </w:pPr>
    </w:p>
    <w:p w:rsidR="0061554B" w:rsidRPr="004D578A" w:rsidRDefault="0061554B" w:rsidP="0064432C">
      <w:pPr>
        <w:pStyle w:val="Textoindependiente"/>
        <w:rPr>
          <w:b w:val="0"/>
          <w:lang w:val="es-ES_tradnl"/>
        </w:rPr>
      </w:pPr>
      <w:r w:rsidRPr="004D578A">
        <w:rPr>
          <w:b w:val="0"/>
          <w:lang w:val="es-ES_tradnl"/>
        </w:rPr>
        <w:t xml:space="preserve">El modelo IS </w:t>
      </w:r>
      <w:proofErr w:type="spellStart"/>
      <w:r w:rsidRPr="004D578A">
        <w:rPr>
          <w:b w:val="0"/>
          <w:lang w:val="es-ES_tradnl"/>
        </w:rPr>
        <w:t>Barrier</w:t>
      </w:r>
      <w:proofErr w:type="spellEnd"/>
      <w:r w:rsidRPr="004D578A">
        <w:rPr>
          <w:b w:val="0"/>
          <w:lang w:val="es-ES_tradnl"/>
        </w:rPr>
        <w:t xml:space="preserve"> alimenta sensores que dependen de sistemas de dos o cuatro hilos mediante una entrada de 0/4 … 20 </w:t>
      </w:r>
      <w:proofErr w:type="spellStart"/>
      <w:r w:rsidRPr="004D578A">
        <w:rPr>
          <w:b w:val="0"/>
          <w:lang w:val="es-ES_tradnl"/>
        </w:rPr>
        <w:t>mA</w:t>
      </w:r>
      <w:proofErr w:type="spellEnd"/>
      <w:r w:rsidRPr="004D578A">
        <w:rPr>
          <w:b w:val="0"/>
          <w:lang w:val="es-ES_tradnl"/>
        </w:rPr>
        <w:t xml:space="preserve"> con o sin alimentación y da soporte a la transmisión de un protocolo HART®. La salida eléctrica puede realizarse de manera activa o pasiva. </w:t>
      </w:r>
    </w:p>
    <w:p w:rsidR="00200634" w:rsidRPr="004D578A" w:rsidRDefault="00200634" w:rsidP="0064432C">
      <w:pPr>
        <w:pStyle w:val="Textoindependiente"/>
        <w:rPr>
          <w:b w:val="0"/>
          <w:lang w:val="es-ES_tradnl"/>
        </w:rPr>
      </w:pPr>
    </w:p>
    <w:p w:rsidR="0064432C" w:rsidRPr="004D578A" w:rsidRDefault="00C81663" w:rsidP="0064432C">
      <w:pPr>
        <w:pStyle w:val="Textoindependiente"/>
        <w:rPr>
          <w:b w:val="0"/>
          <w:lang w:val="es-ES_tradnl"/>
        </w:rPr>
      </w:pPr>
      <w:r w:rsidRPr="004D578A">
        <w:rPr>
          <w:b w:val="0"/>
          <w:lang w:val="es-ES_tradnl"/>
        </w:rPr>
        <w:t>La seguridad funcional del instrumento se confirma mediante la homologación para aplicaciones SIL-2.</w:t>
      </w:r>
      <w:r w:rsidR="0064432C" w:rsidRPr="004D578A">
        <w:rPr>
          <w:b w:val="0"/>
          <w:lang w:val="es-ES_tradnl"/>
        </w:rPr>
        <w:t xml:space="preserve">   </w:t>
      </w:r>
    </w:p>
    <w:p w:rsidR="0064432C" w:rsidRPr="004D578A" w:rsidRDefault="0064432C" w:rsidP="00EF2907">
      <w:pPr>
        <w:pStyle w:val="Textoindependiente"/>
        <w:rPr>
          <w:lang w:val="es-ES_tradnl"/>
        </w:rPr>
      </w:pPr>
    </w:p>
    <w:p w:rsidR="00F9615D" w:rsidRPr="004D578A" w:rsidRDefault="00F9615D" w:rsidP="00EF2907">
      <w:pPr>
        <w:pStyle w:val="Textoindependiente"/>
        <w:rPr>
          <w:b w:val="0"/>
          <w:lang w:val="es-ES_tradnl"/>
        </w:rPr>
      </w:pPr>
      <w:r w:rsidRPr="004D578A">
        <w:rPr>
          <w:b w:val="0"/>
          <w:lang w:val="es-ES_tradnl"/>
        </w:rPr>
        <w:t xml:space="preserve">De este modo WIKA ofrece una gama completa de dispositivos </w:t>
      </w:r>
      <w:r w:rsidR="00A35A11" w:rsidRPr="004D578A">
        <w:rPr>
          <w:b w:val="0"/>
          <w:lang w:val="es-ES_tradnl"/>
        </w:rPr>
        <w:t>„Ex i“</w:t>
      </w:r>
      <w:r w:rsidRPr="004D578A">
        <w:rPr>
          <w:b w:val="0"/>
          <w:lang w:val="es-ES_tradnl"/>
        </w:rPr>
        <w:t xml:space="preserve">: que incluye también los cables adecuados y un </w:t>
      </w:r>
      <w:proofErr w:type="spellStart"/>
      <w:r w:rsidRPr="004D578A">
        <w:rPr>
          <w:b w:val="0"/>
          <w:lang w:val="es-ES_tradnl"/>
        </w:rPr>
        <w:t>checklist</w:t>
      </w:r>
      <w:proofErr w:type="spellEnd"/>
      <w:r w:rsidRPr="004D578A">
        <w:rPr>
          <w:b w:val="0"/>
          <w:lang w:val="es-ES_tradnl"/>
        </w:rPr>
        <w:t xml:space="preserve"> con los datos para cumplir los requisitos legales para la seguridad intrínseca. </w:t>
      </w:r>
    </w:p>
    <w:p w:rsidR="00F9615D" w:rsidRPr="004D578A" w:rsidRDefault="00F9615D" w:rsidP="00EF2907">
      <w:pPr>
        <w:pStyle w:val="Textoindependiente"/>
        <w:rPr>
          <w:b w:val="0"/>
          <w:lang w:val="es-ES_tradnl"/>
        </w:rPr>
      </w:pPr>
    </w:p>
    <w:p w:rsidR="003C3A76" w:rsidRPr="004D578A" w:rsidRDefault="003C3A76" w:rsidP="00EF2907">
      <w:pPr>
        <w:pStyle w:val="Textoindependiente"/>
        <w:rPr>
          <w:b w:val="0"/>
          <w:lang w:val="es-ES_tradnl"/>
        </w:rPr>
      </w:pPr>
    </w:p>
    <w:p w:rsidR="00B02416" w:rsidRPr="004D578A" w:rsidRDefault="00B02416">
      <w:pPr>
        <w:pStyle w:val="Textoindependiente"/>
        <w:rPr>
          <w:b w:val="0"/>
          <w:lang w:val="es-ES_tradnl"/>
        </w:rPr>
      </w:pPr>
    </w:p>
    <w:p w:rsidR="00B02416" w:rsidRPr="004D578A" w:rsidRDefault="00B02416">
      <w:pPr>
        <w:pStyle w:val="Textoindependiente"/>
        <w:rPr>
          <w:b w:val="0"/>
          <w:lang w:val="es-ES_tradnl"/>
        </w:rPr>
      </w:pPr>
    </w:p>
    <w:p w:rsidR="00B02416" w:rsidRPr="004D578A" w:rsidRDefault="00F9615D">
      <w:pPr>
        <w:pStyle w:val="Textoindependiente"/>
        <w:rPr>
          <w:b w:val="0"/>
          <w:lang w:val="es-ES_tradnl"/>
        </w:rPr>
      </w:pPr>
      <w:r w:rsidRPr="004D578A">
        <w:rPr>
          <w:b w:val="0"/>
          <w:lang w:val="es-ES_tradnl"/>
        </w:rPr>
        <w:t>Caracteres</w:t>
      </w:r>
      <w:r w:rsidR="00B02416" w:rsidRPr="004D578A">
        <w:rPr>
          <w:b w:val="0"/>
          <w:lang w:val="es-ES_tradnl"/>
        </w:rPr>
        <w:t xml:space="preserve">: </w:t>
      </w:r>
      <w:r w:rsidRPr="004D578A">
        <w:rPr>
          <w:b w:val="0"/>
          <w:lang w:val="es-ES_tradnl"/>
        </w:rPr>
        <w:t>1052</w:t>
      </w:r>
    </w:p>
    <w:p w:rsidR="00B02416" w:rsidRPr="004D578A" w:rsidRDefault="00F9615D" w:rsidP="008B4279">
      <w:pPr>
        <w:pStyle w:val="Textoindependiente"/>
        <w:rPr>
          <w:b w:val="0"/>
          <w:lang w:val="es-ES_tradnl"/>
        </w:rPr>
      </w:pPr>
      <w:r w:rsidRPr="004D578A">
        <w:rPr>
          <w:b w:val="0"/>
          <w:lang w:val="es-ES_tradnl"/>
        </w:rPr>
        <w:t>Referencia</w:t>
      </w:r>
      <w:r w:rsidR="00B02416" w:rsidRPr="004D578A">
        <w:rPr>
          <w:b w:val="0"/>
          <w:lang w:val="es-ES_tradnl"/>
        </w:rPr>
        <w:t>:</w:t>
      </w:r>
      <w:r w:rsidRPr="004D578A">
        <w:rPr>
          <w:b w:val="0"/>
          <w:lang w:val="es-ES_tradnl"/>
        </w:rPr>
        <w:t xml:space="preserve"> Barrera</w:t>
      </w:r>
    </w:p>
    <w:p w:rsidR="00B02416" w:rsidRPr="004D578A" w:rsidRDefault="00B02416">
      <w:pPr>
        <w:pStyle w:val="Textoindependiente"/>
        <w:rPr>
          <w:b w:val="0"/>
          <w:lang w:val="es-ES_tradnl"/>
        </w:rPr>
      </w:pPr>
    </w:p>
    <w:p w:rsidR="00B02416" w:rsidRPr="004D578A" w:rsidRDefault="00B02416">
      <w:pPr>
        <w:pStyle w:val="Textoindependiente"/>
        <w:rPr>
          <w:b w:val="0"/>
          <w:sz w:val="20"/>
          <w:lang w:val="es-ES_tradnl"/>
        </w:rPr>
      </w:pPr>
    </w:p>
    <w:p w:rsidR="00B02416" w:rsidRPr="004D578A" w:rsidRDefault="00B02416">
      <w:pPr>
        <w:pStyle w:val="Textoindependiente"/>
        <w:rPr>
          <w:b w:val="0"/>
          <w:sz w:val="20"/>
          <w:lang w:val="es-ES_tradnl"/>
        </w:rPr>
      </w:pPr>
    </w:p>
    <w:p w:rsidR="00B02416" w:rsidRPr="004D578A" w:rsidRDefault="00B02416">
      <w:pPr>
        <w:pStyle w:val="Textoindependiente"/>
        <w:rPr>
          <w:b w:val="0"/>
          <w:sz w:val="20"/>
          <w:lang w:val="es-ES_tradnl"/>
        </w:rPr>
      </w:pPr>
    </w:p>
    <w:p w:rsidR="00B02416" w:rsidRPr="004D578A" w:rsidRDefault="00B02416">
      <w:pPr>
        <w:ind w:right="480"/>
        <w:rPr>
          <w:rFonts w:cs="Arial"/>
          <w:b/>
          <w:position w:val="6"/>
          <w:lang w:val="es-ES_tradnl"/>
        </w:rPr>
      </w:pPr>
    </w:p>
    <w:p w:rsidR="008B4279" w:rsidRPr="004D578A" w:rsidRDefault="008B4279">
      <w:pPr>
        <w:ind w:right="480"/>
        <w:rPr>
          <w:rFonts w:cs="Arial"/>
          <w:b/>
          <w:position w:val="6"/>
          <w:lang w:val="es-ES_tradnl"/>
        </w:rPr>
      </w:pPr>
    </w:p>
    <w:p w:rsidR="008B4279" w:rsidRPr="004D578A" w:rsidRDefault="008B4279">
      <w:pPr>
        <w:ind w:right="480"/>
        <w:rPr>
          <w:rFonts w:cs="Arial"/>
          <w:b/>
          <w:position w:val="6"/>
          <w:lang w:val="es-ES_tradnl"/>
        </w:rPr>
      </w:pPr>
    </w:p>
    <w:p w:rsidR="008B4279" w:rsidRPr="004D578A" w:rsidRDefault="008B4279">
      <w:pPr>
        <w:ind w:right="480"/>
        <w:rPr>
          <w:rFonts w:cs="Arial"/>
          <w:b/>
          <w:position w:val="6"/>
          <w:lang w:val="es-ES_tradnl"/>
        </w:rPr>
      </w:pPr>
    </w:p>
    <w:p w:rsidR="00B02416" w:rsidRPr="004D578A" w:rsidRDefault="00B02416">
      <w:pPr>
        <w:ind w:right="480"/>
        <w:rPr>
          <w:rFonts w:cs="Arial"/>
          <w:b/>
          <w:position w:val="6"/>
          <w:lang w:val="es-ES_tradnl"/>
        </w:rPr>
      </w:pPr>
    </w:p>
    <w:p w:rsidR="00B02416" w:rsidRPr="004D578A" w:rsidRDefault="00F9615D">
      <w:pPr>
        <w:rPr>
          <w:lang w:val="es-ES_tradnl"/>
        </w:rPr>
      </w:pPr>
      <w:r w:rsidRPr="004D578A">
        <w:rPr>
          <w:b/>
          <w:bCs/>
          <w:lang w:val="es-ES_tradnl"/>
        </w:rPr>
        <w:t>Fabricante</w:t>
      </w:r>
      <w:r w:rsidR="00B02416" w:rsidRPr="004D578A">
        <w:rPr>
          <w:b/>
          <w:bCs/>
          <w:lang w:val="es-ES_tradnl"/>
        </w:rPr>
        <w:t>:</w:t>
      </w:r>
    </w:p>
    <w:p w:rsidR="00B02416" w:rsidRDefault="00B02416">
      <w:r w:rsidRPr="004D578A">
        <w:rPr>
          <w:lang w:val="es-ES_tradnl"/>
        </w:rPr>
        <w:t xml:space="preserve">WIKA Alexander </w:t>
      </w:r>
      <w:proofErr w:type="spellStart"/>
      <w:r w:rsidRPr="004D578A">
        <w:rPr>
          <w:lang w:val="es-ES_tradnl"/>
        </w:rPr>
        <w:t>Wiegand</w:t>
      </w:r>
      <w:proofErr w:type="spellEnd"/>
      <w:r w:rsidRPr="004D578A">
        <w:rPr>
          <w:lang w:val="es-ES_tradnl"/>
        </w:rPr>
        <w:t xml:space="preserve"> SE &amp; Co. </w:t>
      </w:r>
      <w:r>
        <w:t>KG</w:t>
      </w:r>
    </w:p>
    <w:p w:rsidR="00B02416" w:rsidRDefault="00B02416">
      <w:r>
        <w:t>Alexander-Wiegand-Straße 30</w:t>
      </w:r>
    </w:p>
    <w:p w:rsidR="00B02416" w:rsidRDefault="00B02416">
      <w: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4D578A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8" w:history="1">
        <w:r w:rsidR="00B02416">
          <w:rPr>
            <w:rStyle w:val="Hipervnculo"/>
            <w:rFonts w:cs="Arial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Default="00B02416">
      <w:pPr>
        <w:tabs>
          <w:tab w:val="left" w:pos="754"/>
          <w:tab w:val="left" w:pos="993"/>
        </w:tabs>
        <w:rPr>
          <w:rFonts w:cs="Arial"/>
        </w:rPr>
      </w:pPr>
    </w:p>
    <w:p w:rsidR="00B02416" w:rsidRDefault="00B02416">
      <w:pPr>
        <w:rPr>
          <w:color w:val="000000"/>
          <w:szCs w:val="22"/>
        </w:rPr>
      </w:pPr>
      <w:r>
        <w:rPr>
          <w:b/>
        </w:rPr>
        <w:t>WIKA Werksbild:</w:t>
      </w:r>
    </w:p>
    <w:p w:rsidR="00B02416" w:rsidRPr="008B4279" w:rsidRDefault="008B4279">
      <w:pPr>
        <w:pStyle w:val="Encabezado"/>
        <w:tabs>
          <w:tab w:val="clear" w:pos="4536"/>
          <w:tab w:val="clear" w:pos="9072"/>
        </w:tabs>
        <w:rPr>
          <w:b/>
          <w:lang w:val="en-US"/>
        </w:rPr>
      </w:pPr>
      <w:r w:rsidRPr="008B4279">
        <w:rPr>
          <w:lang w:val="en-US"/>
        </w:rPr>
        <w:t xml:space="preserve">WIKA </w:t>
      </w:r>
      <w:proofErr w:type="spellStart"/>
      <w:r w:rsidRPr="008B4279">
        <w:rPr>
          <w:lang w:val="en-US"/>
        </w:rPr>
        <w:t>Trennbarriere</w:t>
      </w:r>
      <w:proofErr w:type="spellEnd"/>
      <w:r w:rsidRPr="008B4279">
        <w:rPr>
          <w:lang w:val="en-US"/>
        </w:rPr>
        <w:t xml:space="preserve"> </w:t>
      </w:r>
      <w:proofErr w:type="spellStart"/>
      <w:r w:rsidRPr="008B4279">
        <w:rPr>
          <w:lang w:val="en-US"/>
        </w:rPr>
        <w:t>Typ</w:t>
      </w:r>
      <w:proofErr w:type="spellEnd"/>
      <w:r w:rsidRPr="008B4279">
        <w:rPr>
          <w:lang w:val="en-US"/>
        </w:rPr>
        <w:t xml:space="preserve"> IS Barrier</w:t>
      </w:r>
    </w:p>
    <w:p w:rsidR="00B02416" w:rsidRPr="008B4279" w:rsidRDefault="00B02416">
      <w:pPr>
        <w:pStyle w:val="Encabezado"/>
        <w:tabs>
          <w:tab w:val="clear" w:pos="4536"/>
          <w:tab w:val="clear" w:pos="9072"/>
        </w:tabs>
        <w:rPr>
          <w:b/>
          <w:lang w:val="en-US"/>
        </w:rPr>
      </w:pPr>
    </w:p>
    <w:p w:rsidR="00B02416" w:rsidRDefault="008B4279">
      <w:pPr>
        <w:pStyle w:val="Encabezado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2590290" cy="3994030"/>
            <wp:effectExtent l="0" t="0" r="635" b="6985"/>
            <wp:docPr id="4" name="Grafik 4" descr="\\corp.root.int\global\Sales-Europe\06_Marketing\MS\02_Media\10_Presse_MAAN\02_Presseinformationen\2015\2_Bilder\Trennbariere_WIP0918_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root.int\global\Sales-Europe\06_Marketing\MS\02_Media\10_Presse_MAAN\02_Presseinformationen\2015\2_Bilder\Trennbariere_WIP0918_86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33" cy="399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Textoindependiente"/>
        <w:tabs>
          <w:tab w:val="left" w:pos="993"/>
        </w:tabs>
        <w:rPr>
          <w:sz w:val="20"/>
        </w:rPr>
      </w:pPr>
    </w:p>
    <w:p w:rsidR="00B02416" w:rsidRPr="004D578A" w:rsidRDefault="004D578A">
      <w:pPr>
        <w:tabs>
          <w:tab w:val="left" w:pos="754"/>
          <w:tab w:val="left" w:pos="993"/>
        </w:tabs>
        <w:rPr>
          <w:b/>
          <w:lang w:val="es-ES_tradnl"/>
        </w:rPr>
      </w:pPr>
      <w:r w:rsidRPr="004D578A">
        <w:rPr>
          <w:b/>
          <w:lang w:val="es-ES_tradnl"/>
        </w:rPr>
        <w:t>Redacción</w:t>
      </w:r>
      <w:r w:rsidR="00B02416" w:rsidRPr="004D578A">
        <w:rPr>
          <w:b/>
          <w:lang w:val="es-ES_tradnl"/>
        </w:rPr>
        <w:t>:</w:t>
      </w:r>
    </w:p>
    <w:p w:rsidR="00B02416" w:rsidRPr="004D578A" w:rsidRDefault="004D578A">
      <w:pPr>
        <w:tabs>
          <w:tab w:val="left" w:pos="993"/>
        </w:tabs>
        <w:rPr>
          <w:lang w:val="es-ES_tradnl"/>
        </w:rPr>
      </w:pPr>
      <w:r w:rsidRPr="004D578A">
        <w:rPr>
          <w:lang w:val="es-ES_tradnl"/>
        </w:rPr>
        <w:t xml:space="preserve">Instrumentos WIKA S.A.U. </w:t>
      </w:r>
    </w:p>
    <w:p w:rsidR="00B02416" w:rsidRPr="004D578A" w:rsidRDefault="004D578A">
      <w:pPr>
        <w:tabs>
          <w:tab w:val="left" w:pos="993"/>
        </w:tabs>
      </w:pPr>
      <w:r>
        <w:t xml:space="preserve">Chassan Jalloul </w:t>
      </w:r>
    </w:p>
    <w:p w:rsidR="00B02416" w:rsidRPr="004D578A" w:rsidRDefault="00B02416">
      <w:pPr>
        <w:tabs>
          <w:tab w:val="left" w:pos="993"/>
        </w:tabs>
      </w:pPr>
      <w:r w:rsidRPr="004D578A">
        <w:t xml:space="preserve">Marketing </w:t>
      </w:r>
    </w:p>
    <w:p w:rsidR="00B02416" w:rsidRPr="004D578A" w:rsidRDefault="004D578A">
      <w:pPr>
        <w:rPr>
          <w:lang w:val="it-IT"/>
        </w:rPr>
      </w:pPr>
      <w:r w:rsidRPr="004D578A">
        <w:rPr>
          <w:lang w:val="it-IT"/>
        </w:rPr>
        <w:t xml:space="preserve">Josep </w:t>
      </w:r>
      <w:proofErr w:type="spellStart"/>
      <w:r w:rsidRPr="004D578A">
        <w:rPr>
          <w:lang w:val="it-IT"/>
        </w:rPr>
        <w:t>Carner</w:t>
      </w:r>
      <w:proofErr w:type="spellEnd"/>
      <w:r w:rsidRPr="004D578A">
        <w:rPr>
          <w:lang w:val="it-IT"/>
        </w:rPr>
        <w:t xml:space="preserve"> 11 - 17</w:t>
      </w:r>
    </w:p>
    <w:p w:rsidR="00B02416" w:rsidRPr="004D578A" w:rsidRDefault="004D578A">
      <w:pPr>
        <w:rPr>
          <w:lang w:val="it-IT"/>
        </w:rPr>
      </w:pPr>
      <w:r w:rsidRPr="004D578A">
        <w:rPr>
          <w:lang w:val="it-IT"/>
        </w:rPr>
        <w:t>08205 Sabadell</w:t>
      </w:r>
    </w:p>
    <w:p w:rsidR="00B02416" w:rsidRPr="004D578A" w:rsidRDefault="00B02416">
      <w:pPr>
        <w:rPr>
          <w:lang w:val="it-IT"/>
        </w:rPr>
      </w:pPr>
      <w:r w:rsidRPr="004D578A">
        <w:rPr>
          <w:lang w:val="it-IT"/>
        </w:rPr>
        <w:t xml:space="preserve">Tel. </w:t>
      </w:r>
      <w:r w:rsidR="004D578A" w:rsidRPr="004D578A">
        <w:rPr>
          <w:lang w:val="it-IT"/>
        </w:rPr>
        <w:t>+34</w:t>
      </w:r>
      <w:r w:rsidRPr="004D578A">
        <w:rPr>
          <w:lang w:val="it-IT"/>
        </w:rPr>
        <w:t xml:space="preserve"> </w:t>
      </w:r>
      <w:r w:rsidR="004D578A" w:rsidRPr="004D578A">
        <w:rPr>
          <w:lang w:val="it-IT"/>
        </w:rPr>
        <w:t>933 938 630</w:t>
      </w:r>
    </w:p>
    <w:p w:rsidR="00B02416" w:rsidRPr="004D578A" w:rsidRDefault="004D578A">
      <w:pPr>
        <w:rPr>
          <w:lang w:val="it-IT"/>
        </w:rPr>
      </w:pPr>
      <w:r w:rsidRPr="004D578A">
        <w:rPr>
          <w:lang w:val="it-IT"/>
        </w:rPr>
        <w:t>chassan.jalloul</w:t>
      </w:r>
      <w:r w:rsidR="00B02416" w:rsidRPr="004D578A">
        <w:rPr>
          <w:lang w:val="it-IT"/>
        </w:rPr>
        <w:t>@wika.com</w:t>
      </w:r>
    </w:p>
    <w:p w:rsidR="00B02416" w:rsidRPr="004D578A" w:rsidRDefault="004D578A">
      <w:pPr>
        <w:rPr>
          <w:lang w:val="it-IT"/>
        </w:rPr>
      </w:pPr>
      <w:r>
        <w:rPr>
          <w:rFonts w:cs="Arial"/>
          <w:lang w:val="it-IT"/>
        </w:rPr>
        <w:t>www.wika.des</w:t>
      </w:r>
    </w:p>
    <w:p w:rsidR="00B02416" w:rsidRPr="004D578A" w:rsidRDefault="00B02416">
      <w:pPr>
        <w:tabs>
          <w:tab w:val="left" w:pos="567"/>
        </w:tabs>
        <w:ind w:right="480"/>
        <w:rPr>
          <w:rFonts w:cs="Arial"/>
          <w:position w:val="6"/>
          <w:lang w:val="it-IT"/>
        </w:rPr>
      </w:pPr>
    </w:p>
    <w:p w:rsidR="00B02416" w:rsidRPr="004D578A" w:rsidRDefault="004D578A" w:rsidP="00F9615D">
      <w:pPr>
        <w:rPr>
          <w:b/>
          <w:lang w:val="it-IT"/>
        </w:rPr>
      </w:pPr>
      <w:r>
        <w:rPr>
          <w:rFonts w:cs="Arial"/>
          <w:lang w:val="it-IT"/>
        </w:rPr>
        <w:t>Nota de prensa</w:t>
      </w:r>
      <w:bookmarkStart w:id="0" w:name="_GoBack"/>
      <w:bookmarkEnd w:id="0"/>
      <w:r w:rsidR="00B02416" w:rsidRPr="004D578A">
        <w:rPr>
          <w:rFonts w:cs="Arial"/>
          <w:lang w:val="it-IT"/>
        </w:rPr>
        <w:t xml:space="preserve"> </w:t>
      </w:r>
      <w:r w:rsidR="00BB33F1" w:rsidRPr="004D578A">
        <w:rPr>
          <w:rFonts w:cs="Arial"/>
          <w:lang w:val="it-IT"/>
        </w:rPr>
        <w:t>01/2016</w:t>
      </w:r>
    </w:p>
    <w:sectPr w:rsidR="00B02416" w:rsidRPr="004D578A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B3" w:rsidRDefault="003518B3">
      <w:r>
        <w:separator/>
      </w:r>
    </w:p>
  </w:endnote>
  <w:endnote w:type="continuationSeparator" w:id="0">
    <w:p w:rsidR="003518B3" w:rsidRDefault="0035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B3" w:rsidRDefault="003518B3">
      <w:r>
        <w:separator/>
      </w:r>
    </w:p>
  </w:footnote>
  <w:footnote w:type="continuationSeparator" w:id="0">
    <w:p w:rsidR="003518B3" w:rsidRDefault="0035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Pr="00F9615D" w:rsidRDefault="00F961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Pr="00F9615D" w:rsidRDefault="00F961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4B1857"/>
    <w:multiLevelType w:val="hybridMultilevel"/>
    <w:tmpl w:val="5401F2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72191"/>
    <w:rsid w:val="000E18DC"/>
    <w:rsid w:val="001038E3"/>
    <w:rsid w:val="00154F72"/>
    <w:rsid w:val="001822B0"/>
    <w:rsid w:val="001B1DA2"/>
    <w:rsid w:val="001E6072"/>
    <w:rsid w:val="00200634"/>
    <w:rsid w:val="002033BD"/>
    <w:rsid w:val="002D1705"/>
    <w:rsid w:val="002E6177"/>
    <w:rsid w:val="002F39F5"/>
    <w:rsid w:val="00314078"/>
    <w:rsid w:val="003171B5"/>
    <w:rsid w:val="0032638B"/>
    <w:rsid w:val="003518B3"/>
    <w:rsid w:val="00363701"/>
    <w:rsid w:val="00376710"/>
    <w:rsid w:val="0037709C"/>
    <w:rsid w:val="00381A47"/>
    <w:rsid w:val="003B654C"/>
    <w:rsid w:val="003C3A76"/>
    <w:rsid w:val="003C45B4"/>
    <w:rsid w:val="003C6E5A"/>
    <w:rsid w:val="00404625"/>
    <w:rsid w:val="00415B03"/>
    <w:rsid w:val="004705E5"/>
    <w:rsid w:val="004D578A"/>
    <w:rsid w:val="005543F4"/>
    <w:rsid w:val="00556A2D"/>
    <w:rsid w:val="005C4D8E"/>
    <w:rsid w:val="005F157A"/>
    <w:rsid w:val="0060171D"/>
    <w:rsid w:val="00601863"/>
    <w:rsid w:val="0061554B"/>
    <w:rsid w:val="006155BD"/>
    <w:rsid w:val="00630B9B"/>
    <w:rsid w:val="00643995"/>
    <w:rsid w:val="0064432C"/>
    <w:rsid w:val="006525E1"/>
    <w:rsid w:val="00653357"/>
    <w:rsid w:val="00691B23"/>
    <w:rsid w:val="006C544D"/>
    <w:rsid w:val="006E1CD0"/>
    <w:rsid w:val="00735CED"/>
    <w:rsid w:val="00762D2C"/>
    <w:rsid w:val="007A1E37"/>
    <w:rsid w:val="00817E93"/>
    <w:rsid w:val="0084686B"/>
    <w:rsid w:val="00857809"/>
    <w:rsid w:val="00863B30"/>
    <w:rsid w:val="00874FFA"/>
    <w:rsid w:val="00897C3C"/>
    <w:rsid w:val="008B4279"/>
    <w:rsid w:val="008C195A"/>
    <w:rsid w:val="008D3B94"/>
    <w:rsid w:val="008E5EA4"/>
    <w:rsid w:val="008F5575"/>
    <w:rsid w:val="00963F23"/>
    <w:rsid w:val="009A29CD"/>
    <w:rsid w:val="009A6DCA"/>
    <w:rsid w:val="009B3B38"/>
    <w:rsid w:val="009C5A29"/>
    <w:rsid w:val="009E3FEF"/>
    <w:rsid w:val="009E4A88"/>
    <w:rsid w:val="00A21782"/>
    <w:rsid w:val="00A251B3"/>
    <w:rsid w:val="00A35A11"/>
    <w:rsid w:val="00A463DF"/>
    <w:rsid w:val="00A65B7B"/>
    <w:rsid w:val="00AC4BA2"/>
    <w:rsid w:val="00AC5BB8"/>
    <w:rsid w:val="00AE0961"/>
    <w:rsid w:val="00AF4647"/>
    <w:rsid w:val="00B02416"/>
    <w:rsid w:val="00B141CB"/>
    <w:rsid w:val="00B51B9B"/>
    <w:rsid w:val="00B6615F"/>
    <w:rsid w:val="00B74A9A"/>
    <w:rsid w:val="00B91DF4"/>
    <w:rsid w:val="00B96C6F"/>
    <w:rsid w:val="00BB33F1"/>
    <w:rsid w:val="00BB5F55"/>
    <w:rsid w:val="00BF1D5B"/>
    <w:rsid w:val="00C11FF3"/>
    <w:rsid w:val="00C50180"/>
    <w:rsid w:val="00C81663"/>
    <w:rsid w:val="00C82345"/>
    <w:rsid w:val="00CE63EA"/>
    <w:rsid w:val="00D31434"/>
    <w:rsid w:val="00D32DFE"/>
    <w:rsid w:val="00D40FED"/>
    <w:rsid w:val="00DB293A"/>
    <w:rsid w:val="00DB4B41"/>
    <w:rsid w:val="00DD4130"/>
    <w:rsid w:val="00DE36CE"/>
    <w:rsid w:val="00DF03B9"/>
    <w:rsid w:val="00E20003"/>
    <w:rsid w:val="00E85CA1"/>
    <w:rsid w:val="00E9675C"/>
    <w:rsid w:val="00EB51E7"/>
    <w:rsid w:val="00EE13BC"/>
    <w:rsid w:val="00EF2907"/>
    <w:rsid w:val="00F00091"/>
    <w:rsid w:val="00F151F7"/>
    <w:rsid w:val="00F3657A"/>
    <w:rsid w:val="00F80E7A"/>
    <w:rsid w:val="00F81E8C"/>
    <w:rsid w:val="00F9615D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58196042</Template>
  <TotalTime>0</TotalTime>
  <Pages>2</Pages>
  <Words>230</Words>
  <Characters>1349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1576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2008-02-12T06:25:00Z</cp:lastPrinted>
  <dcterms:created xsi:type="dcterms:W3CDTF">2016-03-29T13:18:00Z</dcterms:created>
  <dcterms:modified xsi:type="dcterms:W3CDTF">2016-03-29T13:18:00Z</dcterms:modified>
</cp:coreProperties>
</file>