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DE" w:rsidRPr="00144E48" w:rsidRDefault="00144E48">
      <w:pPr>
        <w:pStyle w:val="Textoindependiente"/>
        <w:rPr>
          <w:bCs w:val="0"/>
          <w:sz w:val="24"/>
          <w:lang w:val="es-ES"/>
        </w:rPr>
      </w:pPr>
      <w:proofErr w:type="spellStart"/>
      <w:r w:rsidRPr="00144E48">
        <w:rPr>
          <w:bCs w:val="0"/>
          <w:sz w:val="24"/>
          <w:lang w:val="es-ES"/>
        </w:rPr>
        <w:t>Termorresistencia</w:t>
      </w:r>
      <w:proofErr w:type="spellEnd"/>
      <w:r w:rsidRPr="00144E48">
        <w:rPr>
          <w:bCs w:val="0"/>
          <w:sz w:val="24"/>
          <w:lang w:val="es-ES"/>
        </w:rPr>
        <w:t xml:space="preserve"> en miniatura </w:t>
      </w:r>
      <w:r w:rsidRPr="00144E48">
        <w:rPr>
          <w:bCs w:val="0"/>
          <w:sz w:val="24"/>
          <w:lang w:val="es-ES"/>
        </w:rPr>
        <w:br/>
        <w:t xml:space="preserve">ahora con homologación </w:t>
      </w:r>
      <w:r w:rsidR="00CA2FDE" w:rsidRPr="00144E48">
        <w:rPr>
          <w:bCs w:val="0"/>
          <w:sz w:val="24"/>
          <w:lang w:val="es-ES"/>
        </w:rPr>
        <w:t xml:space="preserve">ATEX </w:t>
      </w:r>
      <w:r w:rsidRPr="00144E48">
        <w:rPr>
          <w:bCs w:val="0"/>
          <w:sz w:val="24"/>
          <w:lang w:val="es-ES"/>
        </w:rPr>
        <w:t xml:space="preserve">y </w:t>
      </w:r>
      <w:proofErr w:type="spellStart"/>
      <w:r w:rsidR="00CA2FDE" w:rsidRPr="00144E48">
        <w:rPr>
          <w:bCs w:val="0"/>
          <w:sz w:val="24"/>
          <w:lang w:val="es-ES"/>
        </w:rPr>
        <w:t>IECEx</w:t>
      </w:r>
      <w:proofErr w:type="spellEnd"/>
      <w:r w:rsidR="00CA2FDE" w:rsidRPr="00144E48">
        <w:rPr>
          <w:bCs w:val="0"/>
          <w:sz w:val="24"/>
          <w:lang w:val="es-ES"/>
        </w:rPr>
        <w:t xml:space="preserve"> </w:t>
      </w:r>
    </w:p>
    <w:p w:rsidR="00CA2FDE" w:rsidRPr="00144E48" w:rsidRDefault="00CA2FDE">
      <w:pPr>
        <w:pStyle w:val="Textoindependiente"/>
        <w:rPr>
          <w:b w:val="0"/>
          <w:lang w:val="es-ES"/>
        </w:rPr>
      </w:pPr>
    </w:p>
    <w:p w:rsidR="005A49E9" w:rsidRPr="002F191B" w:rsidRDefault="00144E48">
      <w:pPr>
        <w:pStyle w:val="Textoindependiente"/>
        <w:rPr>
          <w:lang w:val="es-ES"/>
        </w:rPr>
      </w:pPr>
      <w:r w:rsidRPr="002F191B">
        <w:rPr>
          <w:lang w:val="es-ES"/>
        </w:rPr>
        <w:t>Sabadell</w:t>
      </w:r>
      <w:r w:rsidR="00897FF6" w:rsidRPr="002F191B">
        <w:rPr>
          <w:lang w:val="es-ES"/>
        </w:rPr>
        <w:t xml:space="preserve">, </w:t>
      </w:r>
      <w:r w:rsidRPr="002F191B">
        <w:rPr>
          <w:lang w:val="es-ES"/>
        </w:rPr>
        <w:t>Noviembre</w:t>
      </w:r>
      <w:r w:rsidR="00897FF6" w:rsidRPr="002F191B">
        <w:rPr>
          <w:lang w:val="es-ES"/>
        </w:rPr>
        <w:t xml:space="preserve"> 2014.</w:t>
      </w:r>
    </w:p>
    <w:p w:rsidR="002F191B" w:rsidRDefault="002F191B" w:rsidP="003462D1">
      <w:pPr>
        <w:pStyle w:val="Textoindependiente"/>
        <w:rPr>
          <w:lang w:val="es-ES"/>
        </w:rPr>
      </w:pPr>
      <w:r>
        <w:rPr>
          <w:lang w:val="es-ES"/>
        </w:rPr>
        <w:t>Se confirma l</w:t>
      </w:r>
      <w:r w:rsidRPr="002F191B">
        <w:rPr>
          <w:lang w:val="es-ES"/>
        </w:rPr>
        <w:t>a excelente seguridad de la nueva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termorresistencia</w:t>
      </w:r>
      <w:proofErr w:type="spellEnd"/>
      <w:r>
        <w:rPr>
          <w:lang w:val="es-ES"/>
        </w:rPr>
        <w:t xml:space="preserve"> TR34 de WIKA. El organismo certificador DEKRA </w:t>
      </w:r>
      <w:proofErr w:type="spellStart"/>
      <w:r>
        <w:rPr>
          <w:lang w:val="es-ES"/>
        </w:rPr>
        <w:t>Exam</w:t>
      </w:r>
      <w:proofErr w:type="spellEnd"/>
      <w:r>
        <w:rPr>
          <w:lang w:val="es-ES"/>
        </w:rPr>
        <w:t xml:space="preserve"> GmbH </w:t>
      </w:r>
      <w:r w:rsidR="004B449B">
        <w:rPr>
          <w:lang w:val="es-ES"/>
        </w:rPr>
        <w:t xml:space="preserve">ha certificado la </w:t>
      </w:r>
      <w:r>
        <w:rPr>
          <w:lang w:val="es-ES"/>
        </w:rPr>
        <w:t xml:space="preserve">homologación ATEX y </w:t>
      </w:r>
      <w:proofErr w:type="spellStart"/>
      <w:r>
        <w:rPr>
          <w:lang w:val="es-ES"/>
        </w:rPr>
        <w:t>IECEx</w:t>
      </w:r>
      <w:proofErr w:type="spellEnd"/>
      <w:r>
        <w:rPr>
          <w:lang w:val="es-ES"/>
        </w:rPr>
        <w:t xml:space="preserve"> para </w:t>
      </w:r>
      <w:r w:rsidR="004B449B">
        <w:rPr>
          <w:lang w:val="es-ES"/>
        </w:rPr>
        <w:t xml:space="preserve">su aplicación en </w:t>
      </w:r>
      <w:r w:rsidR="00EF7885">
        <w:rPr>
          <w:lang w:val="es-ES"/>
        </w:rPr>
        <w:t>áreas clasificadas</w:t>
      </w:r>
      <w:bookmarkStart w:id="0" w:name="_GoBack"/>
      <w:bookmarkEnd w:id="0"/>
      <w:r w:rsidR="004B449B">
        <w:rPr>
          <w:lang w:val="es-ES"/>
        </w:rPr>
        <w:t xml:space="preserve"> de la clasificación Ex – i.</w:t>
      </w:r>
      <w:r>
        <w:rPr>
          <w:lang w:val="es-ES"/>
        </w:rPr>
        <w:t xml:space="preserve"> </w:t>
      </w:r>
    </w:p>
    <w:p w:rsidR="002F191B" w:rsidRDefault="002F191B" w:rsidP="003462D1">
      <w:pPr>
        <w:pStyle w:val="Textoindependiente"/>
        <w:rPr>
          <w:lang w:val="es-ES"/>
        </w:rPr>
      </w:pPr>
    </w:p>
    <w:p w:rsidR="002F191B" w:rsidRPr="002F191B" w:rsidRDefault="002F191B" w:rsidP="003462D1">
      <w:pPr>
        <w:pStyle w:val="Textoindependiente"/>
        <w:rPr>
          <w:lang w:val="es-ES"/>
        </w:rPr>
      </w:pPr>
      <w:r>
        <w:rPr>
          <w:lang w:val="es-ES"/>
        </w:rPr>
        <w:t xml:space="preserve"> </w:t>
      </w:r>
    </w:p>
    <w:p w:rsidR="0015547A" w:rsidRDefault="00401055" w:rsidP="00DA1997">
      <w:pPr>
        <w:pStyle w:val="Textoindependiente"/>
        <w:rPr>
          <w:b w:val="0"/>
          <w:lang w:val="es-ES"/>
        </w:rPr>
      </w:pPr>
      <w:r>
        <w:rPr>
          <w:b w:val="0"/>
          <w:lang w:val="es-ES"/>
        </w:rPr>
        <w:t xml:space="preserve">La </w:t>
      </w:r>
      <w:r w:rsidR="0015547A" w:rsidRPr="0015547A">
        <w:rPr>
          <w:b w:val="0"/>
          <w:lang w:val="es-ES"/>
        </w:rPr>
        <w:t>TR34 complet</w:t>
      </w:r>
      <w:r>
        <w:rPr>
          <w:b w:val="0"/>
          <w:lang w:val="es-ES"/>
        </w:rPr>
        <w:t>a</w:t>
      </w:r>
      <w:r w:rsidR="0015547A" w:rsidRPr="0015547A">
        <w:rPr>
          <w:b w:val="0"/>
          <w:lang w:val="es-ES"/>
        </w:rPr>
        <w:t xml:space="preserve"> </w:t>
      </w:r>
      <w:r w:rsidR="003B1437">
        <w:rPr>
          <w:b w:val="0"/>
          <w:lang w:val="es-ES"/>
        </w:rPr>
        <w:t xml:space="preserve">la </w:t>
      </w:r>
      <w:r w:rsidR="0015547A" w:rsidRPr="0015547A">
        <w:rPr>
          <w:b w:val="0"/>
          <w:lang w:val="es-ES"/>
        </w:rPr>
        <w:t xml:space="preserve">gama </w:t>
      </w:r>
      <w:r w:rsidR="003B1437">
        <w:rPr>
          <w:b w:val="0"/>
          <w:lang w:val="es-ES"/>
        </w:rPr>
        <w:t xml:space="preserve">WIKA </w:t>
      </w:r>
      <w:r w:rsidR="0015547A" w:rsidRPr="0015547A">
        <w:rPr>
          <w:b w:val="0"/>
          <w:lang w:val="es-ES"/>
        </w:rPr>
        <w:t xml:space="preserve">de </w:t>
      </w:r>
      <w:proofErr w:type="spellStart"/>
      <w:r w:rsidR="0015547A" w:rsidRPr="0015547A">
        <w:rPr>
          <w:b w:val="0"/>
          <w:lang w:val="es-ES"/>
        </w:rPr>
        <w:t>termorresistencias</w:t>
      </w:r>
      <w:proofErr w:type="spellEnd"/>
      <w:r w:rsidR="0015547A" w:rsidRPr="0015547A">
        <w:rPr>
          <w:b w:val="0"/>
          <w:lang w:val="es-ES"/>
        </w:rPr>
        <w:t xml:space="preserve"> en </w:t>
      </w:r>
      <w:r w:rsidR="003B1437">
        <w:rPr>
          <w:b w:val="0"/>
          <w:lang w:val="es-ES"/>
        </w:rPr>
        <w:t>miniatura</w:t>
      </w:r>
      <w:r w:rsidR="0015547A" w:rsidRPr="0015547A">
        <w:rPr>
          <w:b w:val="0"/>
          <w:lang w:val="es-ES"/>
        </w:rPr>
        <w:t xml:space="preserve"> con una versi</w:t>
      </w:r>
      <w:r w:rsidR="0015547A">
        <w:rPr>
          <w:b w:val="0"/>
          <w:lang w:val="es-ES"/>
        </w:rPr>
        <w:t xml:space="preserve">ón de seguridad intrínseca para una gran variedad de aplicaciones. </w:t>
      </w:r>
      <w:r w:rsidR="003B1437">
        <w:rPr>
          <w:b w:val="0"/>
          <w:lang w:val="es-ES"/>
        </w:rPr>
        <w:t xml:space="preserve">Sus materiales de alta calidad, su elevada resistencia y tipo de protección de IP 67 y 69K aseguran una larga durabilidad y fiabilidad. </w:t>
      </w:r>
    </w:p>
    <w:p w:rsidR="003B1437" w:rsidRDefault="003B1437" w:rsidP="00DA1997">
      <w:pPr>
        <w:pStyle w:val="Textoindependiente"/>
        <w:rPr>
          <w:b w:val="0"/>
          <w:lang w:val="es-ES"/>
        </w:rPr>
      </w:pPr>
    </w:p>
    <w:p w:rsidR="003B1437" w:rsidRDefault="003B1437" w:rsidP="00DA1997">
      <w:pPr>
        <w:pStyle w:val="Textoindependiente"/>
        <w:rPr>
          <w:b w:val="0"/>
          <w:lang w:val="es-ES"/>
        </w:rPr>
      </w:pPr>
      <w:r>
        <w:rPr>
          <w:b w:val="0"/>
          <w:lang w:val="es-ES"/>
        </w:rPr>
        <w:t xml:space="preserve">La </w:t>
      </w:r>
      <w:proofErr w:type="spellStart"/>
      <w:r>
        <w:rPr>
          <w:b w:val="0"/>
          <w:lang w:val="es-ES"/>
        </w:rPr>
        <w:t>termorresistencia</w:t>
      </w:r>
      <w:proofErr w:type="spellEnd"/>
      <w:r>
        <w:rPr>
          <w:b w:val="0"/>
          <w:lang w:val="es-ES"/>
        </w:rPr>
        <w:t xml:space="preserve"> se enrosca directamente en el proceso y funciona con un transmisor digital con un rango de medición de -</w:t>
      </w:r>
      <w:proofErr w:type="gramStart"/>
      <w:r>
        <w:rPr>
          <w:b w:val="0"/>
          <w:lang w:val="es-ES"/>
        </w:rPr>
        <w:t>50 …</w:t>
      </w:r>
      <w:proofErr w:type="gramEnd"/>
      <w:r>
        <w:rPr>
          <w:b w:val="0"/>
          <w:lang w:val="es-ES"/>
        </w:rPr>
        <w:t xml:space="preserve"> + 250 </w:t>
      </w:r>
      <w:proofErr w:type="spellStart"/>
      <w:r>
        <w:rPr>
          <w:b w:val="0"/>
          <w:lang w:val="es-ES"/>
        </w:rPr>
        <w:t>ºC</w:t>
      </w:r>
      <w:proofErr w:type="spellEnd"/>
      <w:r>
        <w:rPr>
          <w:b w:val="0"/>
          <w:lang w:val="es-ES"/>
        </w:rPr>
        <w:t xml:space="preserve">.  El usuario puede configurar </w:t>
      </w:r>
      <w:proofErr w:type="gramStart"/>
      <w:r>
        <w:rPr>
          <w:b w:val="0"/>
          <w:lang w:val="es-ES"/>
        </w:rPr>
        <w:t>los transmisor</w:t>
      </w:r>
      <w:proofErr w:type="gramEnd"/>
      <w:r>
        <w:rPr>
          <w:b w:val="0"/>
          <w:lang w:val="es-ES"/>
        </w:rPr>
        <w:t xml:space="preserve"> según su aplicación mediante un nuevo software de manejo intuitivo. </w:t>
      </w:r>
    </w:p>
    <w:p w:rsidR="0015547A" w:rsidRDefault="0015547A" w:rsidP="00DA1997">
      <w:pPr>
        <w:pStyle w:val="Textoindependiente"/>
        <w:rPr>
          <w:b w:val="0"/>
          <w:lang w:val="es-ES"/>
        </w:rPr>
      </w:pPr>
    </w:p>
    <w:p w:rsidR="003B1437" w:rsidRPr="0015547A" w:rsidRDefault="003B1437" w:rsidP="00DA1997">
      <w:pPr>
        <w:pStyle w:val="Textoindependiente"/>
        <w:rPr>
          <w:b w:val="0"/>
          <w:lang w:val="es-ES"/>
        </w:rPr>
      </w:pPr>
    </w:p>
    <w:p w:rsidR="00FB3E9E" w:rsidRDefault="00FB3E9E">
      <w:pPr>
        <w:pStyle w:val="Textoindependiente"/>
        <w:rPr>
          <w:sz w:val="20"/>
        </w:rPr>
      </w:pPr>
    </w:p>
    <w:p w:rsidR="00F06481" w:rsidRDefault="00F06481">
      <w:pPr>
        <w:pStyle w:val="Textoindependiente"/>
        <w:rPr>
          <w:sz w:val="20"/>
        </w:rPr>
      </w:pPr>
    </w:p>
    <w:p w:rsidR="00FB3E9E" w:rsidRDefault="00FB3E9E">
      <w:pPr>
        <w:pStyle w:val="Textoindependiente"/>
        <w:rPr>
          <w:sz w:val="20"/>
        </w:rPr>
      </w:pPr>
    </w:p>
    <w:p w:rsidR="00CA2FDE" w:rsidRDefault="00CA2FDE">
      <w:pPr>
        <w:pStyle w:val="Textoindependiente"/>
        <w:rPr>
          <w:sz w:val="20"/>
        </w:rPr>
      </w:pPr>
    </w:p>
    <w:p w:rsidR="00CA2FDE" w:rsidRDefault="00CA2FDE">
      <w:pPr>
        <w:pStyle w:val="Textoindependiente"/>
        <w:rPr>
          <w:sz w:val="20"/>
        </w:rPr>
      </w:pPr>
    </w:p>
    <w:p w:rsidR="00CA2FDE" w:rsidRDefault="00CA2FDE">
      <w:pPr>
        <w:pStyle w:val="Textoindependiente"/>
        <w:rPr>
          <w:sz w:val="20"/>
        </w:rPr>
      </w:pPr>
    </w:p>
    <w:p w:rsidR="00CA2FDE" w:rsidRDefault="00CA2FDE">
      <w:pPr>
        <w:pStyle w:val="Textoindependiente"/>
        <w:rPr>
          <w:sz w:val="20"/>
        </w:rPr>
      </w:pPr>
    </w:p>
    <w:p w:rsidR="00CA2FDE" w:rsidRPr="003B1437" w:rsidRDefault="003B1437">
      <w:pPr>
        <w:pStyle w:val="Textoindependiente"/>
        <w:rPr>
          <w:b w:val="0"/>
          <w:bCs w:val="0"/>
          <w:sz w:val="20"/>
          <w:lang w:val="es-ES"/>
        </w:rPr>
      </w:pPr>
      <w:r w:rsidRPr="003B1437">
        <w:rPr>
          <w:b w:val="0"/>
          <w:bCs w:val="0"/>
          <w:sz w:val="20"/>
          <w:lang w:val="es-ES"/>
        </w:rPr>
        <w:t>C</w:t>
      </w:r>
      <w:r w:rsidR="00F06481" w:rsidRPr="003B1437">
        <w:rPr>
          <w:b w:val="0"/>
          <w:bCs w:val="0"/>
          <w:sz w:val="20"/>
          <w:lang w:val="es-ES"/>
        </w:rPr>
        <w:t>aracter</w:t>
      </w:r>
      <w:r w:rsidRPr="003B1437">
        <w:rPr>
          <w:b w:val="0"/>
          <w:bCs w:val="0"/>
          <w:sz w:val="20"/>
          <w:lang w:val="es-ES"/>
        </w:rPr>
        <w:t>e</w:t>
      </w:r>
      <w:r w:rsidR="00F06481" w:rsidRPr="003B1437">
        <w:rPr>
          <w:b w:val="0"/>
          <w:bCs w:val="0"/>
          <w:sz w:val="20"/>
          <w:lang w:val="es-ES"/>
        </w:rPr>
        <w:t>s:</w:t>
      </w:r>
      <w:r w:rsidR="00902789" w:rsidRPr="003B1437">
        <w:rPr>
          <w:b w:val="0"/>
          <w:bCs w:val="0"/>
          <w:sz w:val="20"/>
          <w:lang w:val="es-ES"/>
        </w:rPr>
        <w:t xml:space="preserve"> 8</w:t>
      </w:r>
      <w:r w:rsidRPr="003B1437">
        <w:rPr>
          <w:b w:val="0"/>
          <w:bCs w:val="0"/>
          <w:sz w:val="20"/>
          <w:lang w:val="es-ES"/>
        </w:rPr>
        <w:t>60</w:t>
      </w:r>
    </w:p>
    <w:p w:rsidR="00CA2FDE" w:rsidRPr="003B1437" w:rsidRDefault="003B1437">
      <w:pPr>
        <w:ind w:right="480"/>
        <w:rPr>
          <w:rFonts w:cs="Arial"/>
          <w:position w:val="6"/>
          <w:lang w:val="es-ES"/>
        </w:rPr>
      </w:pPr>
      <w:r w:rsidRPr="003B1437">
        <w:rPr>
          <w:rFonts w:cs="Arial"/>
          <w:position w:val="6"/>
          <w:lang w:val="es-ES"/>
        </w:rPr>
        <w:t>Referencia</w:t>
      </w:r>
      <w:r w:rsidR="00CA2FDE" w:rsidRPr="003B1437">
        <w:rPr>
          <w:rFonts w:cs="Arial"/>
          <w:position w:val="6"/>
          <w:lang w:val="es-ES"/>
        </w:rPr>
        <w:t xml:space="preserve">: TR34 </w:t>
      </w:r>
      <w:r w:rsidRPr="003B1437">
        <w:rPr>
          <w:rFonts w:cs="Arial"/>
          <w:position w:val="6"/>
          <w:lang w:val="es-ES"/>
        </w:rPr>
        <w:t xml:space="preserve">con homologación </w:t>
      </w:r>
      <w:r w:rsidR="00CA2FDE" w:rsidRPr="003B1437">
        <w:rPr>
          <w:rFonts w:cs="Arial"/>
          <w:position w:val="6"/>
          <w:lang w:val="es-ES"/>
        </w:rPr>
        <w:t>E</w:t>
      </w:r>
      <w:r w:rsidR="00865962" w:rsidRPr="003B1437">
        <w:rPr>
          <w:rFonts w:cs="Arial"/>
          <w:position w:val="6"/>
          <w:lang w:val="es-ES"/>
        </w:rPr>
        <w:t>x</w:t>
      </w:r>
      <w:r w:rsidR="00CA2FDE" w:rsidRPr="003B1437">
        <w:rPr>
          <w:rFonts w:cs="Arial"/>
          <w:position w:val="6"/>
          <w:lang w:val="es-ES"/>
        </w:rPr>
        <w:t xml:space="preserve"> </w:t>
      </w:r>
    </w:p>
    <w:p w:rsidR="00CA2FDE" w:rsidRPr="003B1437" w:rsidRDefault="00CA2FDE">
      <w:pPr>
        <w:ind w:right="480"/>
        <w:rPr>
          <w:rFonts w:cs="Arial"/>
          <w:position w:val="6"/>
          <w:lang w:val="es-ES"/>
        </w:rPr>
      </w:pPr>
    </w:p>
    <w:p w:rsidR="00CA2FDE" w:rsidRPr="003B1437" w:rsidRDefault="00CA2FDE">
      <w:pPr>
        <w:ind w:right="480"/>
        <w:rPr>
          <w:rFonts w:cs="Arial"/>
          <w:position w:val="6"/>
          <w:lang w:val="es-ES"/>
        </w:rPr>
      </w:pPr>
    </w:p>
    <w:p w:rsidR="00927DF7" w:rsidRDefault="003B1437" w:rsidP="00927DF7">
      <w:proofErr w:type="spellStart"/>
      <w:r>
        <w:rPr>
          <w:b/>
          <w:bCs/>
        </w:rPr>
        <w:t>Fabricante</w:t>
      </w:r>
      <w:proofErr w:type="spellEnd"/>
      <w:r w:rsidR="00927DF7">
        <w:rPr>
          <w:b/>
          <w:bCs/>
        </w:rPr>
        <w:t>:</w:t>
      </w:r>
    </w:p>
    <w:p w:rsidR="00927DF7" w:rsidRPr="00983081" w:rsidRDefault="00927DF7" w:rsidP="00927DF7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83081">
        <w:rPr>
          <w:lang w:val="de-DE"/>
        </w:rPr>
        <w:t>KG</w:t>
      </w:r>
    </w:p>
    <w:p w:rsidR="00927DF7" w:rsidRPr="00983081" w:rsidRDefault="00927DF7" w:rsidP="00927DF7">
      <w:pPr>
        <w:rPr>
          <w:lang w:val="de-DE"/>
        </w:rPr>
      </w:pPr>
      <w:r w:rsidRPr="00983081">
        <w:rPr>
          <w:lang w:val="de-DE"/>
        </w:rPr>
        <w:t>Alexander-Wiegand-Straße 30</w:t>
      </w:r>
    </w:p>
    <w:p w:rsidR="00927DF7" w:rsidRPr="00983081" w:rsidRDefault="00927DF7" w:rsidP="00927DF7">
      <w:pPr>
        <w:rPr>
          <w:lang w:val="de-DE"/>
        </w:rPr>
      </w:pPr>
      <w:r w:rsidRPr="00983081">
        <w:rPr>
          <w:lang w:val="de-DE"/>
        </w:rPr>
        <w:t>63911 Klingenberg/Germany</w:t>
      </w:r>
    </w:p>
    <w:p w:rsidR="00927DF7" w:rsidRPr="00D77845" w:rsidRDefault="00927DF7" w:rsidP="00927DF7">
      <w:pPr>
        <w:tabs>
          <w:tab w:val="left" w:pos="754"/>
          <w:tab w:val="left" w:pos="993"/>
        </w:tabs>
      </w:pPr>
      <w:r>
        <w:t>Tel. +49 9372 132-0</w:t>
      </w:r>
    </w:p>
    <w:p w:rsidR="00927DF7" w:rsidRPr="00D77845" w:rsidRDefault="00927DF7" w:rsidP="00927DF7">
      <w:pPr>
        <w:tabs>
          <w:tab w:val="left" w:pos="754"/>
          <w:tab w:val="left" w:pos="993"/>
        </w:tabs>
      </w:pPr>
      <w:r>
        <w:t>Fax +49 9372 132-406</w:t>
      </w:r>
    </w:p>
    <w:p w:rsidR="00927DF7" w:rsidRPr="00D77845" w:rsidRDefault="00927DF7" w:rsidP="00927DF7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927DF7" w:rsidRDefault="00EF7885" w:rsidP="00927DF7">
      <w:pPr>
        <w:tabs>
          <w:tab w:val="left" w:pos="754"/>
          <w:tab w:val="left" w:pos="993"/>
        </w:tabs>
        <w:rPr>
          <w:rStyle w:val="Hipervnculo"/>
          <w:rFonts w:cs="Arial"/>
        </w:rPr>
      </w:pPr>
      <w:hyperlink r:id="rId8" w:history="1">
        <w:r w:rsidR="003842A9" w:rsidRPr="001F04D7">
          <w:rPr>
            <w:rStyle w:val="Hipervnculo"/>
            <w:rFonts w:cs="Arial"/>
          </w:rPr>
          <w:t>www.wika.com</w:t>
        </w:r>
      </w:hyperlink>
    </w:p>
    <w:p w:rsidR="003B1437" w:rsidRDefault="003B1437" w:rsidP="00927DF7">
      <w:pPr>
        <w:tabs>
          <w:tab w:val="left" w:pos="754"/>
          <w:tab w:val="left" w:pos="993"/>
        </w:tabs>
        <w:rPr>
          <w:rStyle w:val="Hipervnculo"/>
          <w:rFonts w:cs="Arial"/>
        </w:rPr>
      </w:pPr>
    </w:p>
    <w:p w:rsidR="003B1437" w:rsidRDefault="003B1437" w:rsidP="00927DF7">
      <w:pPr>
        <w:tabs>
          <w:tab w:val="left" w:pos="754"/>
          <w:tab w:val="left" w:pos="993"/>
        </w:tabs>
        <w:rPr>
          <w:rStyle w:val="Hipervnculo"/>
          <w:rFonts w:cs="Arial"/>
        </w:rPr>
      </w:pPr>
    </w:p>
    <w:p w:rsidR="003B1437" w:rsidRDefault="003B1437" w:rsidP="00927DF7">
      <w:pPr>
        <w:tabs>
          <w:tab w:val="left" w:pos="754"/>
          <w:tab w:val="left" w:pos="993"/>
        </w:tabs>
        <w:rPr>
          <w:rStyle w:val="Hipervnculo"/>
          <w:rFonts w:cs="Arial"/>
        </w:rPr>
      </w:pPr>
    </w:p>
    <w:p w:rsidR="003B1437" w:rsidRDefault="003B1437" w:rsidP="00927DF7">
      <w:pPr>
        <w:tabs>
          <w:tab w:val="left" w:pos="754"/>
          <w:tab w:val="left" w:pos="993"/>
        </w:tabs>
        <w:rPr>
          <w:rStyle w:val="Hipervnculo"/>
          <w:rFonts w:cs="Arial"/>
        </w:rPr>
      </w:pPr>
    </w:p>
    <w:p w:rsidR="003B1437" w:rsidRDefault="003B1437" w:rsidP="00927DF7">
      <w:pPr>
        <w:tabs>
          <w:tab w:val="left" w:pos="754"/>
          <w:tab w:val="left" w:pos="993"/>
        </w:tabs>
        <w:rPr>
          <w:rStyle w:val="Hipervnculo"/>
          <w:rFonts w:cs="Arial"/>
        </w:rPr>
      </w:pPr>
    </w:p>
    <w:p w:rsidR="003B1437" w:rsidRPr="00D77845" w:rsidRDefault="003B1437" w:rsidP="00927DF7">
      <w:pPr>
        <w:tabs>
          <w:tab w:val="left" w:pos="754"/>
          <w:tab w:val="left" w:pos="993"/>
        </w:tabs>
        <w:rPr>
          <w:rFonts w:ascii="Times New Roman" w:hAnsi="Times New Roman"/>
        </w:rPr>
      </w:pPr>
    </w:p>
    <w:p w:rsidR="00CA2FDE" w:rsidRPr="00D77845" w:rsidRDefault="00CA2FDE">
      <w:pPr>
        <w:tabs>
          <w:tab w:val="left" w:pos="993"/>
        </w:tabs>
        <w:rPr>
          <w:rFonts w:cs="Arial"/>
        </w:rPr>
      </w:pPr>
    </w:p>
    <w:p w:rsidR="00CA2FDE" w:rsidRDefault="007B4A52">
      <w:pPr>
        <w:rPr>
          <w:b/>
          <w:bCs/>
          <w:color w:val="000000"/>
          <w:szCs w:val="22"/>
        </w:rPr>
      </w:pPr>
      <w:proofErr w:type="spellStart"/>
      <w:r>
        <w:rPr>
          <w:b/>
          <w:bCs/>
        </w:rPr>
        <w:lastRenderedPageBreak/>
        <w:t>Foto</w:t>
      </w:r>
      <w:proofErr w:type="spellEnd"/>
      <w:r>
        <w:rPr>
          <w:b/>
          <w:bCs/>
        </w:rPr>
        <w:t xml:space="preserve"> WIKA</w:t>
      </w:r>
      <w:r w:rsidR="00CA2FDE">
        <w:rPr>
          <w:b/>
          <w:bCs/>
        </w:rPr>
        <w:t>:</w:t>
      </w:r>
    </w:p>
    <w:p w:rsidR="00897FF6" w:rsidRPr="00CB5C92" w:rsidRDefault="007B4A52">
      <w:pPr>
        <w:pStyle w:val="Encabezado"/>
        <w:tabs>
          <w:tab w:val="clear" w:pos="4536"/>
          <w:tab w:val="clear" w:pos="9072"/>
        </w:tabs>
        <w:rPr>
          <w:bCs/>
          <w:lang w:val="es-ES"/>
        </w:rPr>
      </w:pPr>
      <w:proofErr w:type="spellStart"/>
      <w:r w:rsidRPr="00CB5C92">
        <w:rPr>
          <w:bCs/>
          <w:lang w:val="es-ES"/>
        </w:rPr>
        <w:t>Termorresistencia</w:t>
      </w:r>
      <w:proofErr w:type="spellEnd"/>
      <w:r w:rsidRPr="00CB5C92">
        <w:rPr>
          <w:bCs/>
          <w:lang w:val="es-ES"/>
        </w:rPr>
        <w:t xml:space="preserve"> en </w:t>
      </w:r>
      <w:proofErr w:type="spellStart"/>
      <w:r w:rsidRPr="00CB5C92">
        <w:rPr>
          <w:bCs/>
          <w:lang w:val="es-ES"/>
        </w:rPr>
        <w:t>miniature</w:t>
      </w:r>
      <w:proofErr w:type="spellEnd"/>
      <w:r w:rsidRPr="00CB5C92">
        <w:rPr>
          <w:bCs/>
          <w:lang w:val="es-ES"/>
        </w:rPr>
        <w:t xml:space="preserve"> </w:t>
      </w:r>
      <w:r w:rsidR="00D77845" w:rsidRPr="00CB5C92">
        <w:rPr>
          <w:bCs/>
          <w:lang w:val="es-ES"/>
        </w:rPr>
        <w:t xml:space="preserve">WIKA </w:t>
      </w:r>
      <w:r w:rsidRPr="00CB5C92">
        <w:rPr>
          <w:bCs/>
          <w:lang w:val="es-ES"/>
        </w:rPr>
        <w:t xml:space="preserve">modelo </w:t>
      </w:r>
      <w:r w:rsidR="00D77845" w:rsidRPr="00CB5C92">
        <w:rPr>
          <w:bCs/>
          <w:lang w:val="es-ES"/>
        </w:rPr>
        <w:t xml:space="preserve">TR34 </w:t>
      </w:r>
      <w:r w:rsidRPr="00CB5C92">
        <w:rPr>
          <w:bCs/>
          <w:lang w:val="es-ES"/>
        </w:rPr>
        <w:t xml:space="preserve">con </w:t>
      </w:r>
      <w:r w:rsidR="00D77845" w:rsidRPr="00CB5C92">
        <w:rPr>
          <w:bCs/>
          <w:lang w:val="es-ES"/>
        </w:rPr>
        <w:t xml:space="preserve">ATEX </w:t>
      </w:r>
      <w:r w:rsidR="00CB5C92" w:rsidRPr="00CB5C92">
        <w:rPr>
          <w:bCs/>
          <w:lang w:val="es-ES"/>
        </w:rPr>
        <w:t xml:space="preserve">y </w:t>
      </w:r>
      <w:r w:rsidR="00D77845" w:rsidRPr="00CB5C92">
        <w:rPr>
          <w:bCs/>
          <w:lang w:val="es-ES"/>
        </w:rPr>
        <w:t xml:space="preserve"> </w:t>
      </w:r>
      <w:proofErr w:type="spellStart"/>
      <w:r w:rsidR="00D77845" w:rsidRPr="00CB5C92">
        <w:rPr>
          <w:bCs/>
          <w:lang w:val="es-ES"/>
        </w:rPr>
        <w:t>IECEx</w:t>
      </w:r>
      <w:proofErr w:type="spellEnd"/>
      <w:r w:rsidR="00D77845" w:rsidRPr="00CB5C92">
        <w:rPr>
          <w:bCs/>
          <w:lang w:val="es-ES"/>
        </w:rPr>
        <w:t xml:space="preserve"> </w:t>
      </w:r>
      <w:proofErr w:type="spellStart"/>
      <w:r w:rsidR="00D77845" w:rsidRPr="00CB5C92">
        <w:rPr>
          <w:bCs/>
          <w:lang w:val="es-ES"/>
        </w:rPr>
        <w:t>approval</w:t>
      </w:r>
      <w:proofErr w:type="spellEnd"/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9F395C">
      <w:pPr>
        <w:pStyle w:val="Encabezado"/>
        <w:tabs>
          <w:tab w:val="clear" w:pos="4536"/>
          <w:tab w:val="clear" w:pos="9072"/>
        </w:tabs>
        <w:rPr>
          <w:lang w:val="es-ES"/>
        </w:rPr>
      </w:pPr>
      <w:r>
        <w:rPr>
          <w:noProof/>
          <w:lang w:val="es-ES" w:eastAsia="zh-CN"/>
        </w:rPr>
        <w:drawing>
          <wp:anchor distT="0" distB="0" distL="114300" distR="114300" simplePos="0" relativeHeight="251658240" behindDoc="1" locked="0" layoutInCell="1" allowOverlap="1" wp14:anchorId="3C758926" wp14:editId="041B43FC">
            <wp:simplePos x="0" y="0"/>
            <wp:positionH relativeFrom="column">
              <wp:posOffset>1905</wp:posOffset>
            </wp:positionH>
            <wp:positionV relativeFrom="paragraph">
              <wp:posOffset>145415</wp:posOffset>
            </wp:positionV>
            <wp:extent cx="3810000" cy="2820035"/>
            <wp:effectExtent l="0" t="0" r="0" b="0"/>
            <wp:wrapTight wrapText="bothSides">
              <wp:wrapPolygon edited="0">
                <wp:start x="0" y="0"/>
                <wp:lineTo x="0" y="21449"/>
                <wp:lineTo x="21492" y="21449"/>
                <wp:lineTo x="2149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14_1114_TR34_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E2F" w:rsidRPr="00CB5C92" w:rsidRDefault="00D07E2F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D07E2F" w:rsidRPr="00CB5C92" w:rsidRDefault="00D07E2F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b/>
          <w:bCs/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b/>
          <w:bCs/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b/>
          <w:bCs/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b/>
          <w:bCs/>
          <w:lang w:val="es-ES"/>
        </w:rPr>
      </w:pPr>
    </w:p>
    <w:p w:rsidR="007E3582" w:rsidRPr="00CB5C92" w:rsidRDefault="007E3582">
      <w:pPr>
        <w:pStyle w:val="Encabezado"/>
        <w:tabs>
          <w:tab w:val="clear" w:pos="4536"/>
          <w:tab w:val="clear" w:pos="9072"/>
        </w:tabs>
        <w:rPr>
          <w:b/>
          <w:bCs/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9F395C" w:rsidRPr="00CB5C92" w:rsidRDefault="009F395C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4B5B9D" w:rsidRPr="00CB5C92" w:rsidRDefault="004B5B9D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A2FDE" w:rsidRPr="00CB5C92" w:rsidRDefault="00CA2FDE">
      <w:pPr>
        <w:pStyle w:val="Textoindependiente"/>
        <w:tabs>
          <w:tab w:val="left" w:pos="993"/>
        </w:tabs>
        <w:rPr>
          <w:sz w:val="20"/>
          <w:lang w:val="es-ES"/>
        </w:rPr>
      </w:pPr>
    </w:p>
    <w:p w:rsidR="00927DF7" w:rsidRPr="00CB5C92" w:rsidRDefault="00CB5C92" w:rsidP="00927DF7">
      <w:pPr>
        <w:tabs>
          <w:tab w:val="left" w:pos="754"/>
          <w:tab w:val="left" w:pos="993"/>
        </w:tabs>
        <w:rPr>
          <w:b/>
          <w:lang w:val="es-ES"/>
        </w:rPr>
      </w:pPr>
      <w:r w:rsidRPr="00CB5C92">
        <w:rPr>
          <w:b/>
          <w:lang w:val="es-ES"/>
        </w:rPr>
        <w:t>Redacción</w:t>
      </w:r>
      <w:r w:rsidR="00927DF7" w:rsidRPr="00CB5C92">
        <w:rPr>
          <w:b/>
          <w:lang w:val="es-ES"/>
        </w:rPr>
        <w:t>:</w:t>
      </w:r>
    </w:p>
    <w:p w:rsidR="00927DF7" w:rsidRPr="00D77845" w:rsidRDefault="00CB5C92" w:rsidP="00927DF7">
      <w:pPr>
        <w:tabs>
          <w:tab w:val="left" w:pos="993"/>
        </w:tabs>
        <w:rPr>
          <w:lang w:val="fr-FR"/>
        </w:rPr>
      </w:pPr>
      <w:r w:rsidRPr="00CB5C92">
        <w:rPr>
          <w:lang w:val="es-ES"/>
        </w:rPr>
        <w:t>Instrumentos WIKA S.A.U.</w:t>
      </w:r>
    </w:p>
    <w:p w:rsidR="00927DF7" w:rsidRPr="00D77845" w:rsidRDefault="00CB5C92" w:rsidP="00927DF7">
      <w:pPr>
        <w:tabs>
          <w:tab w:val="left" w:pos="993"/>
        </w:tabs>
        <w:rPr>
          <w:lang w:val="fr-FR"/>
        </w:rPr>
      </w:pPr>
      <w:r>
        <w:rPr>
          <w:lang w:val="fr-FR"/>
        </w:rPr>
        <w:t xml:space="preserve">Chassan Jalloul </w:t>
      </w:r>
    </w:p>
    <w:p w:rsidR="00927DF7" w:rsidRPr="00D77845" w:rsidRDefault="00927DF7" w:rsidP="00927DF7">
      <w:pPr>
        <w:tabs>
          <w:tab w:val="left" w:pos="993"/>
        </w:tabs>
        <w:rPr>
          <w:lang w:val="fr-FR"/>
        </w:rPr>
      </w:pPr>
      <w:r w:rsidRPr="00983081">
        <w:rPr>
          <w:lang w:val="fr-FR"/>
        </w:rPr>
        <w:t xml:space="preserve">Marketing </w:t>
      </w:r>
    </w:p>
    <w:p w:rsidR="00CB5C92" w:rsidRDefault="00CB5C92" w:rsidP="00927DF7">
      <w:pPr>
        <w:rPr>
          <w:lang w:val="de-DE"/>
        </w:rPr>
      </w:pPr>
      <w:r>
        <w:rPr>
          <w:lang w:val="de-DE"/>
        </w:rPr>
        <w:t>Josep Carner 11 – 17</w:t>
      </w:r>
    </w:p>
    <w:p w:rsidR="00927DF7" w:rsidRPr="00983081" w:rsidRDefault="00CB5C92" w:rsidP="00927DF7">
      <w:pPr>
        <w:rPr>
          <w:lang w:val="de-DE"/>
        </w:rPr>
      </w:pPr>
      <w:r>
        <w:rPr>
          <w:lang w:val="de-DE"/>
        </w:rPr>
        <w:t>08210</w:t>
      </w:r>
      <w:r w:rsidR="00927DF7" w:rsidRPr="00983081">
        <w:rPr>
          <w:lang w:val="de-DE"/>
        </w:rPr>
        <w:t xml:space="preserve"> </w:t>
      </w:r>
      <w:r>
        <w:rPr>
          <w:lang w:val="de-DE"/>
        </w:rPr>
        <w:t>Sabadell</w:t>
      </w:r>
    </w:p>
    <w:p w:rsidR="00CB5C92" w:rsidRPr="00F93ACF" w:rsidRDefault="00CB5C92" w:rsidP="00CB5C92">
      <w:r>
        <w:t xml:space="preserve">Tel. </w:t>
      </w:r>
      <w:r w:rsidRPr="00F93ACF">
        <w:t>+</w:t>
      </w:r>
      <w:r>
        <w:t>34</w:t>
      </w:r>
      <w:r w:rsidRPr="00F93ACF">
        <w:t xml:space="preserve"> </w:t>
      </w:r>
      <w:r>
        <w:t>933 938 669</w:t>
      </w:r>
    </w:p>
    <w:p w:rsidR="00CB5C92" w:rsidRDefault="00CB5C92" w:rsidP="00CB5C92">
      <w:pPr>
        <w:rPr>
          <w:lang w:val="fr-FR"/>
        </w:rPr>
      </w:pPr>
      <w:r>
        <w:rPr>
          <w:lang w:val="fr-FR"/>
        </w:rPr>
        <w:t>chassan.jalloul@wika.com</w:t>
      </w:r>
    </w:p>
    <w:p w:rsidR="00CB5C92" w:rsidRPr="00CB5C92" w:rsidRDefault="00CB5C92" w:rsidP="00CB5C92">
      <w:pPr>
        <w:rPr>
          <w:lang w:val="es-ES"/>
        </w:rPr>
      </w:pPr>
      <w:hyperlink r:id="rId10" w:history="1">
        <w:r w:rsidRPr="00CB5C92">
          <w:rPr>
            <w:rStyle w:val="Hipervnculo"/>
            <w:rFonts w:cs="Arial"/>
            <w:lang w:val="es-ES"/>
          </w:rPr>
          <w:t>www.wika.es</w:t>
        </w:r>
      </w:hyperlink>
    </w:p>
    <w:p w:rsidR="00CB5C92" w:rsidRPr="00CB5C92" w:rsidRDefault="00CB5C92" w:rsidP="00CB5C92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:rsidR="00CB5C92" w:rsidRPr="00CB5C92" w:rsidRDefault="00CB5C92" w:rsidP="00CB5C92">
      <w:pPr>
        <w:rPr>
          <w:b/>
          <w:lang w:val="es-ES"/>
        </w:rPr>
      </w:pPr>
      <w:r w:rsidRPr="00CB5C92">
        <w:rPr>
          <w:rFonts w:cs="Arial"/>
          <w:lang w:val="es-ES"/>
        </w:rPr>
        <w:t xml:space="preserve">Nota de prensa WIKA </w:t>
      </w:r>
      <w:r>
        <w:rPr>
          <w:rFonts w:cs="Arial"/>
          <w:lang w:val="es-ES"/>
        </w:rPr>
        <w:t>1014</w:t>
      </w:r>
    </w:p>
    <w:p w:rsidR="00927DF7" w:rsidRPr="00CB5C92" w:rsidRDefault="00927DF7" w:rsidP="00CB5C92">
      <w:pPr>
        <w:rPr>
          <w:rFonts w:cs="Arial"/>
          <w:lang w:val="es-ES"/>
        </w:rPr>
      </w:pPr>
    </w:p>
    <w:sectPr w:rsidR="00927DF7" w:rsidRPr="00CB5C92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4B" w:rsidRDefault="008A034B">
      <w:r>
        <w:separator/>
      </w:r>
    </w:p>
  </w:endnote>
  <w:endnote w:type="continuationSeparator" w:id="0">
    <w:p w:rsidR="008A034B" w:rsidRDefault="008A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4B" w:rsidRDefault="008A034B">
      <w:r>
        <w:separator/>
      </w:r>
    </w:p>
  </w:footnote>
  <w:footnote w:type="continuationSeparator" w:id="0">
    <w:p w:rsidR="008A034B" w:rsidRDefault="008A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Pr="00144E48" w:rsidRDefault="00144E48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Pr="00144E48" w:rsidRDefault="00144E48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43D4E"/>
    <w:rsid w:val="001370B0"/>
    <w:rsid w:val="00144E48"/>
    <w:rsid w:val="0015547A"/>
    <w:rsid w:val="00213C14"/>
    <w:rsid w:val="002729AE"/>
    <w:rsid w:val="00296616"/>
    <w:rsid w:val="002F191B"/>
    <w:rsid w:val="00323210"/>
    <w:rsid w:val="0032481C"/>
    <w:rsid w:val="003462D1"/>
    <w:rsid w:val="00363026"/>
    <w:rsid w:val="003842A9"/>
    <w:rsid w:val="003A24F5"/>
    <w:rsid w:val="003A7A52"/>
    <w:rsid w:val="003B1437"/>
    <w:rsid w:val="003D1309"/>
    <w:rsid w:val="00401055"/>
    <w:rsid w:val="0043412E"/>
    <w:rsid w:val="00491A0D"/>
    <w:rsid w:val="004B449B"/>
    <w:rsid w:val="004B475A"/>
    <w:rsid w:val="004B5B9D"/>
    <w:rsid w:val="005207DA"/>
    <w:rsid w:val="005A49E9"/>
    <w:rsid w:val="005C2BB9"/>
    <w:rsid w:val="00610D05"/>
    <w:rsid w:val="00622EFB"/>
    <w:rsid w:val="00655301"/>
    <w:rsid w:val="00677906"/>
    <w:rsid w:val="006B3EA0"/>
    <w:rsid w:val="006F77EC"/>
    <w:rsid w:val="00782E39"/>
    <w:rsid w:val="007A74D7"/>
    <w:rsid w:val="007B4A52"/>
    <w:rsid w:val="007E3582"/>
    <w:rsid w:val="00850796"/>
    <w:rsid w:val="00865962"/>
    <w:rsid w:val="00897FF6"/>
    <w:rsid w:val="008A034B"/>
    <w:rsid w:val="008A38E2"/>
    <w:rsid w:val="008D7389"/>
    <w:rsid w:val="008D7732"/>
    <w:rsid w:val="00902789"/>
    <w:rsid w:val="00927DF7"/>
    <w:rsid w:val="009376DC"/>
    <w:rsid w:val="00953572"/>
    <w:rsid w:val="00983081"/>
    <w:rsid w:val="009D434E"/>
    <w:rsid w:val="009D5283"/>
    <w:rsid w:val="009F395C"/>
    <w:rsid w:val="00AD1129"/>
    <w:rsid w:val="00B93BC9"/>
    <w:rsid w:val="00BC31A8"/>
    <w:rsid w:val="00C82806"/>
    <w:rsid w:val="00C862F5"/>
    <w:rsid w:val="00C90FE7"/>
    <w:rsid w:val="00CA2FDE"/>
    <w:rsid w:val="00CB5C92"/>
    <w:rsid w:val="00D07B45"/>
    <w:rsid w:val="00D07E2F"/>
    <w:rsid w:val="00D43816"/>
    <w:rsid w:val="00D77845"/>
    <w:rsid w:val="00D80E48"/>
    <w:rsid w:val="00DA1997"/>
    <w:rsid w:val="00DD3035"/>
    <w:rsid w:val="00E07952"/>
    <w:rsid w:val="00E3694E"/>
    <w:rsid w:val="00EA0E1A"/>
    <w:rsid w:val="00EF7885"/>
    <w:rsid w:val="00F06481"/>
    <w:rsid w:val="00F37596"/>
    <w:rsid w:val="00F91E8C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0D3-81CD-4A43-90A7-D0AB45F2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Anzahl der Zeichen:</vt:lpstr>
      <vt:lpstr>Anzahl der Zeichen:</vt:lpstr>
    </vt:vector>
  </TitlesOfParts>
  <Company>WIKA Alexander Wiegand GmbH &amp; Co.</Company>
  <LinksUpToDate>false</LinksUpToDate>
  <CharactersWithSpaces>1493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JallouC</cp:lastModifiedBy>
  <cp:revision>3</cp:revision>
  <cp:lastPrinted>2014-11-28T07:48:00Z</cp:lastPrinted>
  <dcterms:created xsi:type="dcterms:W3CDTF">2014-11-28T07:47:00Z</dcterms:created>
  <dcterms:modified xsi:type="dcterms:W3CDTF">2014-11-28T07:49:00Z</dcterms:modified>
</cp:coreProperties>
</file>